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842BB6" w14:textId="7E5BDBE3" w:rsidR="00505FE4" w:rsidRDefault="00505FE4" w:rsidP="00A4490B">
      <w:pPr>
        <w:pStyle w:val="Tytu"/>
        <w:ind w:right="707"/>
        <w:jc w:val="left"/>
        <w:rPr>
          <w:szCs w:val="24"/>
        </w:rPr>
      </w:pPr>
      <w:r>
        <w:rPr>
          <w:szCs w:val="24"/>
        </w:rPr>
        <w:t>Załącznik 3</w:t>
      </w:r>
    </w:p>
    <w:p w14:paraId="368DB8BD" w14:textId="77777777" w:rsidR="00505FE4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14:paraId="5CE1B3D5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75F4F968" w14:textId="77777777" w:rsidR="00505FE4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0750" w14:textId="4CC2CD3F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  <w:r w:rsidR="00F64826" w:rsidRPr="00A60BD1">
              <w:rPr>
                <w:b/>
                <w:bCs/>
                <w:sz w:val="24"/>
                <w:szCs w:val="24"/>
              </w:rPr>
              <w:t>Moduł wybieralny: kreatywne pisanie i narracje gier komputerowych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2525DB4" w14:textId="29B1A6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  <w:r w:rsidR="004C07F8">
              <w:rPr>
                <w:sz w:val="24"/>
                <w:szCs w:val="24"/>
              </w:rPr>
              <w:t xml:space="preserve"> G</w:t>
            </w:r>
          </w:p>
        </w:tc>
      </w:tr>
      <w:tr w:rsidR="00505FE4" w14:paraId="5724EDE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BCCC84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E467" w14:textId="79F47F24" w:rsidR="00505FE4" w:rsidRPr="005121DF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  <w:r w:rsidR="005121DF" w:rsidRPr="005121DF">
              <w:rPr>
                <w:b/>
                <w:sz w:val="24"/>
                <w:szCs w:val="24"/>
              </w:rPr>
              <w:t>Narracja w grach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5C23982" w14:textId="545157CF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4C07F8">
              <w:rPr>
                <w:sz w:val="24"/>
                <w:szCs w:val="24"/>
              </w:rPr>
              <w:t xml:space="preserve"> G/57</w:t>
            </w:r>
          </w:p>
        </w:tc>
      </w:tr>
      <w:tr w:rsidR="00505FE4" w14:paraId="53020AD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EC73079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9B7A54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jednostki organizacyjnej prowadzącej przedmiot / moduł:</w:t>
            </w:r>
          </w:p>
          <w:p w14:paraId="39B0E9B1" w14:textId="447A56C7" w:rsidR="00505FE4" w:rsidRDefault="005121DF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505FE4" w14:paraId="434BED2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667DED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8F44B6" w14:textId="2D86CD00" w:rsidR="00505FE4" w:rsidRPr="00F64826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kierunku:</w:t>
            </w:r>
            <w:r w:rsidR="00F64826">
              <w:rPr>
                <w:sz w:val="24"/>
                <w:szCs w:val="24"/>
              </w:rPr>
              <w:t xml:space="preserve"> </w:t>
            </w:r>
            <w:r w:rsidR="005121DF">
              <w:rPr>
                <w:b/>
                <w:sz w:val="24"/>
                <w:szCs w:val="24"/>
              </w:rPr>
              <w:t xml:space="preserve">Filologia </w:t>
            </w:r>
            <w:r w:rsidR="004C07F8">
              <w:rPr>
                <w:b/>
                <w:sz w:val="24"/>
                <w:szCs w:val="24"/>
              </w:rPr>
              <w:t>p</w:t>
            </w:r>
            <w:r w:rsidR="005121DF">
              <w:rPr>
                <w:b/>
                <w:sz w:val="24"/>
                <w:szCs w:val="24"/>
              </w:rPr>
              <w:t>olska</w:t>
            </w:r>
          </w:p>
        </w:tc>
      </w:tr>
      <w:tr w:rsidR="00505FE4" w14:paraId="3B0AE8E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D5044C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12B45F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</w:p>
          <w:p w14:paraId="559E7568" w14:textId="32FF2020" w:rsidR="00505FE4" w:rsidRPr="005121DF" w:rsidRDefault="00F64826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Kreatywne pisanie</w:t>
            </w:r>
            <w:r w:rsidR="005121DF" w:rsidRPr="005121DF">
              <w:rPr>
                <w:b/>
                <w:sz w:val="24"/>
                <w:szCs w:val="24"/>
              </w:rPr>
              <w:t xml:space="preserve"> i narracje  gier komputerowych</w:t>
            </w:r>
          </w:p>
        </w:tc>
      </w:tr>
      <w:tr w:rsidR="00505FE4" w14:paraId="2548685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95C2C1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41FB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studiów:</w:t>
            </w:r>
          </w:p>
          <w:p w14:paraId="7CB8E1D1" w14:textId="0D1572E4" w:rsidR="00505FE4" w:rsidRPr="005121DF" w:rsidRDefault="005121DF" w:rsidP="00F77DC4">
            <w:pPr>
              <w:rPr>
                <w:b/>
                <w:sz w:val="24"/>
                <w:szCs w:val="24"/>
              </w:rPr>
            </w:pPr>
            <w:r w:rsidRPr="005121DF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1280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Profil kształcenia:</w:t>
            </w:r>
          </w:p>
          <w:p w14:paraId="591E90D7" w14:textId="55605C05" w:rsidR="00505FE4" w:rsidRPr="005121DF" w:rsidRDefault="00F64826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5121DF" w:rsidRPr="005121DF">
              <w:rPr>
                <w:b/>
                <w:sz w:val="24"/>
                <w:szCs w:val="24"/>
              </w:rPr>
              <w:t>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50F621F" w14:textId="77777777" w:rsidR="00505FE4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studiów:</w:t>
            </w:r>
          </w:p>
          <w:p w14:paraId="04A767DE" w14:textId="0013CE07" w:rsidR="005121DF" w:rsidRPr="005121DF" w:rsidRDefault="005121DF" w:rsidP="00F77DC4">
            <w:pPr>
              <w:rPr>
                <w:b/>
                <w:sz w:val="24"/>
                <w:szCs w:val="24"/>
              </w:rPr>
            </w:pPr>
            <w:r w:rsidRPr="005121DF">
              <w:rPr>
                <w:b/>
                <w:sz w:val="24"/>
                <w:szCs w:val="24"/>
              </w:rPr>
              <w:t>I stopień</w:t>
            </w:r>
          </w:p>
        </w:tc>
      </w:tr>
      <w:tr w:rsidR="00505FE4" w14:paraId="73BAF16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D8CB3E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F558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</w:p>
          <w:p w14:paraId="3846196B" w14:textId="50F6B8E5" w:rsidR="00505FE4" w:rsidRDefault="0095533C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F64826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 / </w:t>
            </w:r>
            <w:r w:rsidR="00F6482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FFA6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14:paraId="55E18514" w14:textId="04811DD2" w:rsidR="00505FE4" w:rsidRDefault="0095533C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BB412F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14:paraId="5215AD80" w14:textId="434C8277" w:rsidR="00F64826" w:rsidRPr="00F64826" w:rsidRDefault="00F64826" w:rsidP="00F77DC4">
            <w:pPr>
              <w:rPr>
                <w:b/>
                <w:bCs/>
                <w:sz w:val="24"/>
                <w:szCs w:val="24"/>
              </w:rPr>
            </w:pPr>
            <w:r w:rsidRPr="00F64826">
              <w:rPr>
                <w:b/>
                <w:bCs/>
                <w:sz w:val="24"/>
                <w:szCs w:val="24"/>
              </w:rPr>
              <w:t>polski</w:t>
            </w:r>
          </w:p>
          <w:p w14:paraId="75C077A5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</w:p>
        </w:tc>
      </w:tr>
      <w:tr w:rsidR="00505FE4" w14:paraId="602D45F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CBA4A7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8956" w14:textId="77777777" w:rsidR="00505FE4" w:rsidRDefault="00505FE4" w:rsidP="00F77DC4">
            <w:pPr>
              <w:rPr>
                <w:sz w:val="24"/>
                <w:szCs w:val="24"/>
              </w:rPr>
            </w:pPr>
          </w:p>
          <w:p w14:paraId="3B398CF2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FE8D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2A8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9B68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F15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B3E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5CBA2B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14:paraId="2D33B54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E27451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19521DD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40FE57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6A2E64" w14:textId="068C7A0C" w:rsidR="00505FE4" w:rsidRDefault="005121DF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82838C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FD8E2B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43C848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6768FE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3BD8EC7" w14:textId="77777777" w:rsidR="00505FE4" w:rsidRDefault="00505FE4" w:rsidP="00505FE4">
      <w:pPr>
        <w:rPr>
          <w:sz w:val="24"/>
          <w:szCs w:val="24"/>
        </w:rPr>
      </w:pPr>
    </w:p>
    <w:p w14:paraId="0A1B2E0E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14:paraId="7A821FEB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286AF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Koordynator przedmiotu / modułu</w:t>
            </w:r>
            <w:r w:rsidRPr="00612545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5B8DE" w14:textId="4F1F3016" w:rsidR="00505FE4" w:rsidRDefault="005121DF" w:rsidP="00F77DC4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5121DF">
              <w:rPr>
                <w:sz w:val="24"/>
                <w:szCs w:val="24"/>
              </w:rPr>
              <w:t>r hab. Mariusz Kraska</w:t>
            </w:r>
            <w:r w:rsidR="00F64826">
              <w:rPr>
                <w:sz w:val="24"/>
                <w:szCs w:val="24"/>
              </w:rPr>
              <w:t>, prof. uczelni</w:t>
            </w:r>
          </w:p>
        </w:tc>
      </w:tr>
      <w:tr w:rsidR="00505FE4" w14:paraId="74755A90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8390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Prowadzący zajęcia</w:t>
            </w:r>
            <w:r w:rsidRPr="00612545">
              <w:t>*</w:t>
            </w:r>
          </w:p>
          <w:p w14:paraId="07371BA2" w14:textId="77777777" w:rsidR="00505FE4" w:rsidRPr="006125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2BD41D" w14:textId="2D5B7E26" w:rsidR="00505FE4" w:rsidRDefault="005121DF" w:rsidP="00F77DC4">
            <w:pPr>
              <w:rPr>
                <w:color w:val="FF0000"/>
                <w:sz w:val="24"/>
                <w:szCs w:val="24"/>
              </w:rPr>
            </w:pPr>
            <w:r w:rsidRPr="005121DF">
              <w:rPr>
                <w:sz w:val="24"/>
                <w:szCs w:val="24"/>
              </w:rPr>
              <w:t xml:space="preserve">prof. dr hab. Jerzy </w:t>
            </w:r>
            <w:proofErr w:type="spellStart"/>
            <w:r w:rsidRPr="005121DF">
              <w:rPr>
                <w:sz w:val="24"/>
                <w:szCs w:val="24"/>
              </w:rPr>
              <w:t>Szyłak</w:t>
            </w:r>
            <w:proofErr w:type="spellEnd"/>
            <w:r w:rsidRPr="005121DF">
              <w:rPr>
                <w:sz w:val="24"/>
                <w:szCs w:val="24"/>
              </w:rPr>
              <w:t xml:space="preserve">, dr hab. Mariusz Kraska, </w:t>
            </w:r>
            <w:r w:rsidR="00F64826">
              <w:rPr>
                <w:sz w:val="24"/>
                <w:szCs w:val="24"/>
              </w:rPr>
              <w:t xml:space="preserve">prof. uczelni,         </w:t>
            </w:r>
            <w:r w:rsidRPr="005121DF">
              <w:rPr>
                <w:sz w:val="24"/>
                <w:szCs w:val="24"/>
              </w:rPr>
              <w:t>dr hab. Sebastian Konefał</w:t>
            </w:r>
            <w:r w:rsidR="00DE42CB">
              <w:rPr>
                <w:sz w:val="24"/>
                <w:szCs w:val="24"/>
              </w:rPr>
              <w:t>, prof. uczelni</w:t>
            </w:r>
          </w:p>
        </w:tc>
      </w:tr>
      <w:tr w:rsidR="00505FE4" w14:paraId="39107D4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3415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7AE783" w14:textId="74A151ED" w:rsidR="00505FE4" w:rsidRDefault="006A73F8" w:rsidP="006A73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Prezentacja, omówienie i wykorzystanie w praktyce współczesnych teorii narracji w kontekście różnego typu gier, w tym przede wszystkim cyfrowych.</w:t>
            </w:r>
          </w:p>
        </w:tc>
      </w:tr>
      <w:tr w:rsidR="00505FE4" w14:paraId="461AB99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A31430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4A57E5" w14:textId="0A87E4B7" w:rsidR="00505FE4" w:rsidRDefault="005121DF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0A4EC80D" w14:textId="77777777" w:rsidR="00505FE4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0B5D474F" w14:textId="77777777" w:rsidR="00505FE4" w:rsidRPr="00612545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p w14:paraId="1485581A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14:paraId="1CB3C7F2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5A918B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14:paraId="690F44F7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0A4563" w14:textId="77777777" w:rsidR="00505FE4" w:rsidRDefault="00505FE4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D14C2D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0830D05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5E972FBD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505FE4" w14:paraId="1C311023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B9BC" w14:textId="75162043" w:rsidR="00505FE4" w:rsidRDefault="00614DB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431A64" w14:textId="7C42E9CE" w:rsidR="00505FE4" w:rsidRPr="00DE2B7D" w:rsidRDefault="00614DB4" w:rsidP="00614DB4">
            <w:pPr>
              <w:rPr>
                <w:sz w:val="22"/>
                <w:szCs w:val="22"/>
              </w:rPr>
            </w:pPr>
            <w:r w:rsidRPr="00DE2B7D">
              <w:rPr>
                <w:sz w:val="22"/>
                <w:szCs w:val="22"/>
              </w:rPr>
              <w:t>Student ma pogłębioną wiedzę o współczesnych teoriach narracji różnego typu gier, w tym cyfrowych.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857E8" w14:textId="1A8176E8" w:rsidR="00505FE4" w:rsidRDefault="00DE2B7D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05</w:t>
            </w:r>
          </w:p>
        </w:tc>
      </w:tr>
      <w:tr w:rsidR="00505FE4" w14:paraId="64333B2A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D2AD" w14:textId="7F71C578" w:rsidR="00505FE4" w:rsidRDefault="00614DB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530705" w14:textId="75CF8621" w:rsidR="00505FE4" w:rsidRPr="00DE2B7D" w:rsidRDefault="00614DB4" w:rsidP="00614DB4">
            <w:pPr>
              <w:rPr>
                <w:sz w:val="22"/>
                <w:szCs w:val="22"/>
              </w:rPr>
            </w:pPr>
            <w:r w:rsidRPr="00DE2B7D">
              <w:rPr>
                <w:sz w:val="22"/>
                <w:szCs w:val="22"/>
              </w:rPr>
              <w:t xml:space="preserve">Student </w:t>
            </w:r>
            <w:r w:rsidR="00DE2B7D" w:rsidRPr="00DE2B7D">
              <w:rPr>
                <w:sz w:val="22"/>
                <w:szCs w:val="22"/>
              </w:rPr>
              <w:t xml:space="preserve">potrafi </w:t>
            </w:r>
            <w:r w:rsidRPr="00DE2B7D">
              <w:rPr>
                <w:sz w:val="22"/>
                <w:szCs w:val="22"/>
              </w:rPr>
              <w:t>wykorzysta</w:t>
            </w:r>
            <w:r w:rsidR="00DE2B7D" w:rsidRPr="00DE2B7D">
              <w:rPr>
                <w:sz w:val="22"/>
                <w:szCs w:val="22"/>
              </w:rPr>
              <w:t>ć</w:t>
            </w:r>
            <w:r w:rsidRPr="00DE2B7D">
              <w:rPr>
                <w:sz w:val="22"/>
                <w:szCs w:val="22"/>
              </w:rPr>
              <w:t xml:space="preserve"> w praktyce współczesn</w:t>
            </w:r>
            <w:r w:rsidR="00DE2B7D" w:rsidRPr="00DE2B7D">
              <w:rPr>
                <w:sz w:val="22"/>
                <w:szCs w:val="22"/>
              </w:rPr>
              <w:t>e</w:t>
            </w:r>
            <w:r w:rsidRPr="00DE2B7D">
              <w:rPr>
                <w:sz w:val="22"/>
                <w:szCs w:val="22"/>
              </w:rPr>
              <w:t xml:space="preserve"> teori</w:t>
            </w:r>
            <w:r w:rsidR="00DE2B7D" w:rsidRPr="00DE2B7D">
              <w:rPr>
                <w:sz w:val="22"/>
                <w:szCs w:val="22"/>
              </w:rPr>
              <w:t xml:space="preserve">e </w:t>
            </w:r>
            <w:r w:rsidRPr="00DE2B7D">
              <w:rPr>
                <w:sz w:val="22"/>
                <w:szCs w:val="22"/>
              </w:rPr>
              <w:t>narracji gier komputerowych.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41324B" w14:textId="7A5495DA" w:rsidR="00505FE4" w:rsidRDefault="00DE2B7D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U06</w:t>
            </w:r>
          </w:p>
        </w:tc>
      </w:tr>
      <w:tr w:rsidR="00505FE4" w14:paraId="3F79D582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A4E2" w14:textId="1548A454" w:rsidR="00505FE4" w:rsidRDefault="00614DB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CF37C9" w14:textId="688F353F" w:rsidR="00505FE4" w:rsidRPr="00DE2B7D" w:rsidRDefault="00614DB4" w:rsidP="00614DB4">
            <w:pPr>
              <w:rPr>
                <w:sz w:val="22"/>
                <w:szCs w:val="22"/>
              </w:rPr>
            </w:pPr>
            <w:r w:rsidRPr="00DE2B7D">
              <w:rPr>
                <w:sz w:val="22"/>
                <w:szCs w:val="22"/>
              </w:rPr>
              <w:t>Student rozpoznaje i analizuje rodzaje, typy i sposoby prowadzenia narracji w wybranych grach komputerowych.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9BF102" w14:textId="2CFC3944" w:rsidR="00505FE4" w:rsidRDefault="00DE2B7D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04</w:t>
            </w:r>
          </w:p>
        </w:tc>
      </w:tr>
      <w:tr w:rsidR="00505FE4" w14:paraId="772C594E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B8C3" w14:textId="69FE6C4B" w:rsidR="00505FE4" w:rsidRDefault="00614DB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BCF730" w14:textId="788119BF" w:rsidR="00505FE4" w:rsidRPr="00DE2B7D" w:rsidRDefault="00614DB4" w:rsidP="00614DB4">
            <w:pPr>
              <w:rPr>
                <w:sz w:val="22"/>
                <w:szCs w:val="22"/>
              </w:rPr>
            </w:pPr>
            <w:r w:rsidRPr="00DE2B7D">
              <w:rPr>
                <w:sz w:val="22"/>
                <w:szCs w:val="22"/>
              </w:rPr>
              <w:t>Jest gotów do konfrontowania i weryfikowania swoich sądów w oparciu o merytoryczne opinie specjalistów.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3F149" w14:textId="150357D6" w:rsidR="00505FE4" w:rsidRDefault="00DE2B7D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K01</w:t>
            </w:r>
          </w:p>
        </w:tc>
      </w:tr>
      <w:tr w:rsidR="00505FE4" w14:paraId="024F79C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34828BD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14:paraId="7287921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DFEC991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505FE4" w14:paraId="4FFEA5D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5FC6D6C" w14:textId="77777777" w:rsidR="00505FE4" w:rsidRDefault="00505FE4" w:rsidP="00F77DC4">
            <w:pPr>
              <w:jc w:val="both"/>
              <w:rPr>
                <w:sz w:val="24"/>
                <w:szCs w:val="24"/>
              </w:rPr>
            </w:pPr>
          </w:p>
        </w:tc>
      </w:tr>
      <w:tr w:rsidR="00505FE4" w14:paraId="7757835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72C3E1B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Ćwiczenia</w:t>
            </w:r>
          </w:p>
        </w:tc>
      </w:tr>
      <w:tr w:rsidR="00505FE4" w14:paraId="41B9359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3F9E8CC" w14:textId="77777777" w:rsidR="00581704" w:rsidRDefault="004647E9" w:rsidP="00F77DC4">
            <w:pPr>
              <w:rPr>
                <w:sz w:val="24"/>
                <w:szCs w:val="24"/>
              </w:rPr>
            </w:pPr>
            <w:r w:rsidRPr="00F64826">
              <w:rPr>
                <w:sz w:val="24"/>
                <w:szCs w:val="24"/>
              </w:rPr>
              <w:t xml:space="preserve">Strukturalne ujęcie narracji i problemy z jego adaptacją w grach komputerowych. </w:t>
            </w:r>
          </w:p>
          <w:p w14:paraId="7C4D241C" w14:textId="569096E6" w:rsidR="00933E4F" w:rsidRPr="00F64826" w:rsidRDefault="004647E9" w:rsidP="00F77DC4">
            <w:pPr>
              <w:rPr>
                <w:sz w:val="24"/>
                <w:szCs w:val="24"/>
              </w:rPr>
            </w:pPr>
            <w:r w:rsidRPr="00F64826">
              <w:rPr>
                <w:sz w:val="24"/>
                <w:szCs w:val="24"/>
              </w:rPr>
              <w:lastRenderedPageBreak/>
              <w:t>Gra: opowiadanie czy rozgrywka?</w:t>
            </w:r>
            <w:r w:rsidR="00933E4F" w:rsidRPr="00F64826">
              <w:rPr>
                <w:sz w:val="24"/>
                <w:szCs w:val="24"/>
              </w:rPr>
              <w:t xml:space="preserve"> </w:t>
            </w:r>
          </w:p>
          <w:p w14:paraId="3C535050" w14:textId="25649B86" w:rsidR="004647E9" w:rsidRPr="00F64826" w:rsidRDefault="004647E9" w:rsidP="00F77DC4">
            <w:pPr>
              <w:rPr>
                <w:sz w:val="24"/>
                <w:szCs w:val="24"/>
              </w:rPr>
            </w:pPr>
            <w:r w:rsidRPr="00F64826">
              <w:rPr>
                <w:sz w:val="24"/>
                <w:szCs w:val="24"/>
              </w:rPr>
              <w:t>Formy opowiadania w grach</w:t>
            </w:r>
            <w:r w:rsidR="00933E4F" w:rsidRPr="00F64826">
              <w:rPr>
                <w:sz w:val="24"/>
                <w:szCs w:val="24"/>
              </w:rPr>
              <w:t>. Rola narracji wizualnej</w:t>
            </w:r>
            <w:r w:rsidR="00581704">
              <w:rPr>
                <w:sz w:val="24"/>
                <w:szCs w:val="24"/>
              </w:rPr>
              <w:t>.</w:t>
            </w:r>
          </w:p>
          <w:p w14:paraId="2F1DC66E" w14:textId="1FAF2D1D" w:rsidR="00933E4F" w:rsidRPr="00F64826" w:rsidRDefault="00933E4F" w:rsidP="00F77DC4">
            <w:pPr>
              <w:rPr>
                <w:sz w:val="24"/>
                <w:szCs w:val="24"/>
              </w:rPr>
            </w:pPr>
            <w:r w:rsidRPr="00F64826">
              <w:rPr>
                <w:sz w:val="24"/>
                <w:szCs w:val="24"/>
              </w:rPr>
              <w:t>Narracja a interaktywność. Pojęcie ergodyczności</w:t>
            </w:r>
            <w:r w:rsidR="00581704">
              <w:rPr>
                <w:sz w:val="24"/>
                <w:szCs w:val="24"/>
              </w:rPr>
              <w:t>.</w:t>
            </w:r>
          </w:p>
          <w:p w14:paraId="4AFD9E9D" w14:textId="1E626550" w:rsidR="00295235" w:rsidRPr="00F64826" w:rsidRDefault="00295235" w:rsidP="00F77DC4">
            <w:pPr>
              <w:rPr>
                <w:sz w:val="24"/>
                <w:szCs w:val="24"/>
              </w:rPr>
            </w:pPr>
            <w:proofErr w:type="spellStart"/>
            <w:r w:rsidRPr="00F64826">
              <w:rPr>
                <w:sz w:val="24"/>
                <w:szCs w:val="24"/>
              </w:rPr>
              <w:t>Pozalinearne</w:t>
            </w:r>
            <w:proofErr w:type="spellEnd"/>
            <w:r w:rsidRPr="00F64826">
              <w:rPr>
                <w:sz w:val="24"/>
                <w:szCs w:val="24"/>
              </w:rPr>
              <w:t xml:space="preserve"> sposoby prowadzenia narracji w grach komputerowych</w:t>
            </w:r>
            <w:r w:rsidR="00581704">
              <w:rPr>
                <w:sz w:val="24"/>
                <w:szCs w:val="24"/>
              </w:rPr>
              <w:t>.</w:t>
            </w:r>
          </w:p>
          <w:p w14:paraId="6AEC3FEC" w14:textId="3FD5753F" w:rsidR="004647E9" w:rsidRPr="00F64826" w:rsidRDefault="00933E4F" w:rsidP="00F77DC4">
            <w:pPr>
              <w:rPr>
                <w:sz w:val="24"/>
                <w:szCs w:val="24"/>
              </w:rPr>
            </w:pPr>
            <w:r w:rsidRPr="00F64826">
              <w:rPr>
                <w:sz w:val="24"/>
                <w:szCs w:val="24"/>
              </w:rPr>
              <w:t xml:space="preserve">Narracja </w:t>
            </w:r>
            <w:r w:rsidR="00295235" w:rsidRPr="00F64826">
              <w:rPr>
                <w:sz w:val="24"/>
                <w:szCs w:val="24"/>
              </w:rPr>
              <w:t>w kontekście doświadczenia gry</w:t>
            </w:r>
            <w:r w:rsidRPr="00F64826">
              <w:rPr>
                <w:sz w:val="24"/>
                <w:szCs w:val="24"/>
              </w:rPr>
              <w:t xml:space="preserve">. Pojęcia immersji i </w:t>
            </w:r>
            <w:proofErr w:type="spellStart"/>
            <w:r w:rsidRPr="00F64826">
              <w:rPr>
                <w:sz w:val="24"/>
                <w:szCs w:val="24"/>
              </w:rPr>
              <w:t>emersji</w:t>
            </w:r>
            <w:proofErr w:type="spellEnd"/>
            <w:r w:rsidR="00581704">
              <w:rPr>
                <w:sz w:val="24"/>
                <w:szCs w:val="24"/>
              </w:rPr>
              <w:t>.</w:t>
            </w:r>
          </w:p>
          <w:p w14:paraId="335FC491" w14:textId="62B2311F" w:rsidR="00473B5D" w:rsidRPr="00F64826" w:rsidRDefault="00473B5D" w:rsidP="00F77DC4">
            <w:pPr>
              <w:rPr>
                <w:sz w:val="24"/>
                <w:szCs w:val="24"/>
              </w:rPr>
            </w:pPr>
            <w:r w:rsidRPr="00F64826">
              <w:rPr>
                <w:sz w:val="24"/>
                <w:szCs w:val="24"/>
              </w:rPr>
              <w:t>Gry komputerowe wobec innych mediów</w:t>
            </w:r>
            <w:r w:rsidR="00295235" w:rsidRPr="00F64826">
              <w:rPr>
                <w:sz w:val="24"/>
                <w:szCs w:val="24"/>
              </w:rPr>
              <w:t xml:space="preserve"> narracyjnych</w:t>
            </w:r>
            <w:r w:rsidRPr="00F64826">
              <w:rPr>
                <w:sz w:val="24"/>
                <w:szCs w:val="24"/>
              </w:rPr>
              <w:t xml:space="preserve">. Pojęcie opowiadania </w:t>
            </w:r>
            <w:proofErr w:type="spellStart"/>
            <w:r w:rsidRPr="00F64826">
              <w:rPr>
                <w:sz w:val="24"/>
                <w:szCs w:val="24"/>
              </w:rPr>
              <w:t>transmedialnego</w:t>
            </w:r>
            <w:proofErr w:type="spellEnd"/>
            <w:r w:rsidRPr="00F64826">
              <w:rPr>
                <w:sz w:val="24"/>
                <w:szCs w:val="24"/>
              </w:rPr>
              <w:t>.</w:t>
            </w:r>
          </w:p>
          <w:p w14:paraId="4C594188" w14:textId="7AFFBACA" w:rsidR="00473B5D" w:rsidRPr="00F64826" w:rsidRDefault="00473B5D" w:rsidP="00F77DC4">
            <w:pPr>
              <w:rPr>
                <w:sz w:val="24"/>
                <w:szCs w:val="24"/>
              </w:rPr>
            </w:pPr>
            <w:r w:rsidRPr="00F64826">
              <w:rPr>
                <w:sz w:val="24"/>
                <w:szCs w:val="24"/>
              </w:rPr>
              <w:t>Narracja w perspektywie kognitywnej</w:t>
            </w:r>
            <w:r w:rsidR="00581704">
              <w:rPr>
                <w:sz w:val="24"/>
                <w:szCs w:val="24"/>
              </w:rPr>
              <w:t>.</w:t>
            </w:r>
          </w:p>
          <w:p w14:paraId="4AD215C0" w14:textId="77777777" w:rsidR="004647E9" w:rsidRDefault="00473B5D" w:rsidP="00295235">
            <w:pPr>
              <w:rPr>
                <w:sz w:val="24"/>
                <w:szCs w:val="24"/>
              </w:rPr>
            </w:pPr>
            <w:r w:rsidRPr="00F64826">
              <w:rPr>
                <w:sz w:val="24"/>
                <w:szCs w:val="24"/>
              </w:rPr>
              <w:t xml:space="preserve">Pojęcia świata </w:t>
            </w:r>
            <w:proofErr w:type="spellStart"/>
            <w:r w:rsidRPr="00F64826">
              <w:rPr>
                <w:sz w:val="24"/>
                <w:szCs w:val="24"/>
              </w:rPr>
              <w:t>transmedialnego</w:t>
            </w:r>
            <w:proofErr w:type="spellEnd"/>
            <w:r w:rsidRPr="00F64826">
              <w:rPr>
                <w:sz w:val="24"/>
                <w:szCs w:val="24"/>
              </w:rPr>
              <w:t xml:space="preserve"> i </w:t>
            </w:r>
            <w:proofErr w:type="spellStart"/>
            <w:r w:rsidRPr="00F64826">
              <w:rPr>
                <w:sz w:val="24"/>
                <w:szCs w:val="24"/>
              </w:rPr>
              <w:t>światoodczucia</w:t>
            </w:r>
            <w:proofErr w:type="spellEnd"/>
            <w:r w:rsidRPr="00F64826">
              <w:rPr>
                <w:sz w:val="24"/>
                <w:szCs w:val="24"/>
              </w:rPr>
              <w:t xml:space="preserve"> </w:t>
            </w:r>
            <w:r w:rsidR="00295235" w:rsidRPr="00F64826">
              <w:rPr>
                <w:sz w:val="24"/>
                <w:szCs w:val="24"/>
              </w:rPr>
              <w:t>w kontekście</w:t>
            </w:r>
            <w:r w:rsidRPr="00F64826">
              <w:rPr>
                <w:sz w:val="24"/>
                <w:szCs w:val="24"/>
              </w:rPr>
              <w:t xml:space="preserve"> </w:t>
            </w:r>
            <w:proofErr w:type="spellStart"/>
            <w:r w:rsidRPr="00F64826">
              <w:rPr>
                <w:sz w:val="24"/>
                <w:szCs w:val="24"/>
              </w:rPr>
              <w:t>narratologii</w:t>
            </w:r>
            <w:proofErr w:type="spellEnd"/>
            <w:r w:rsidRPr="00F64826">
              <w:rPr>
                <w:sz w:val="24"/>
                <w:szCs w:val="24"/>
              </w:rPr>
              <w:t xml:space="preserve"> </w:t>
            </w:r>
            <w:proofErr w:type="spellStart"/>
            <w:r w:rsidRPr="00F64826">
              <w:rPr>
                <w:sz w:val="24"/>
                <w:szCs w:val="24"/>
              </w:rPr>
              <w:t>transmedialnej</w:t>
            </w:r>
            <w:proofErr w:type="spellEnd"/>
            <w:r w:rsidR="00581704">
              <w:rPr>
                <w:sz w:val="24"/>
                <w:szCs w:val="24"/>
              </w:rPr>
              <w:t>.</w:t>
            </w:r>
          </w:p>
          <w:p w14:paraId="7355E82F" w14:textId="3FADCD78" w:rsidR="00614DB4" w:rsidRDefault="00614DB4" w:rsidP="00295235">
            <w:pPr>
              <w:rPr>
                <w:sz w:val="22"/>
                <w:szCs w:val="22"/>
              </w:rPr>
            </w:pPr>
          </w:p>
        </w:tc>
      </w:tr>
      <w:tr w:rsidR="00505FE4" w14:paraId="32E26DC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94A4FC0" w14:textId="77777777" w:rsidR="00505FE4" w:rsidRDefault="00505FE4" w:rsidP="00F77DC4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lastRenderedPageBreak/>
              <w:t>Laboratorium</w:t>
            </w:r>
          </w:p>
        </w:tc>
      </w:tr>
      <w:tr w:rsidR="00505FE4" w14:paraId="5007C67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39AADBC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14:paraId="6D5E805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5565DEF" w14:textId="77777777" w:rsidR="00505FE4" w:rsidRDefault="00505FE4" w:rsidP="00F77DC4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</w:tr>
      <w:tr w:rsidR="00505FE4" w14:paraId="5AB3C6F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D6DDC92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14:paraId="73AEB9B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DE4200F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</w:t>
            </w:r>
          </w:p>
        </w:tc>
      </w:tr>
      <w:tr w:rsidR="00505FE4" w14:paraId="6EAC255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1185CC8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</w:p>
        </w:tc>
      </w:tr>
      <w:tr w:rsidR="00505FE4" w14:paraId="448B667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5D208B43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14:paraId="68EA952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E727B2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</w:tbl>
    <w:p w14:paraId="0A69E46D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14:paraId="58AC3ACB" w14:textId="77777777" w:rsidTr="00F77DC4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CD7E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140E7A" w14:textId="4B66DF19" w:rsidR="00505FE4" w:rsidRDefault="0095533C" w:rsidP="00955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Bal M., </w:t>
            </w:r>
            <w:proofErr w:type="spellStart"/>
            <w:r w:rsidRPr="0095533C">
              <w:rPr>
                <w:i/>
                <w:sz w:val="24"/>
                <w:szCs w:val="24"/>
              </w:rPr>
              <w:t>Narratologia</w:t>
            </w:r>
            <w:proofErr w:type="spellEnd"/>
            <w:r w:rsidRPr="0095533C">
              <w:rPr>
                <w:i/>
                <w:sz w:val="24"/>
                <w:szCs w:val="24"/>
              </w:rPr>
              <w:t>. Wprowadzenie do teorii narracji</w:t>
            </w:r>
            <w:r>
              <w:rPr>
                <w:sz w:val="24"/>
                <w:szCs w:val="24"/>
              </w:rPr>
              <w:t>, Kraków 2012.</w:t>
            </w:r>
          </w:p>
          <w:p w14:paraId="4DD5A466" w14:textId="15343117" w:rsidR="00D573B1" w:rsidRDefault="00D573B1" w:rsidP="00955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Jenkins H., </w:t>
            </w:r>
            <w:r w:rsidRPr="00D573B1">
              <w:rPr>
                <w:i/>
                <w:sz w:val="24"/>
                <w:szCs w:val="24"/>
              </w:rPr>
              <w:t>Kultura konwergencji. Zder</w:t>
            </w:r>
            <w:r>
              <w:rPr>
                <w:i/>
                <w:sz w:val="24"/>
                <w:szCs w:val="24"/>
              </w:rPr>
              <w:t>z</w:t>
            </w:r>
            <w:r w:rsidRPr="00D573B1">
              <w:rPr>
                <w:i/>
                <w:sz w:val="24"/>
                <w:szCs w:val="24"/>
              </w:rPr>
              <w:t xml:space="preserve">enie starych i </w:t>
            </w:r>
            <w:proofErr w:type="spellStart"/>
            <w:r w:rsidRPr="00D573B1">
              <w:rPr>
                <w:i/>
                <w:sz w:val="24"/>
                <w:szCs w:val="24"/>
              </w:rPr>
              <w:t>nowycjh</w:t>
            </w:r>
            <w:proofErr w:type="spellEnd"/>
            <w:r w:rsidRPr="00D573B1">
              <w:rPr>
                <w:i/>
                <w:sz w:val="24"/>
                <w:szCs w:val="24"/>
              </w:rPr>
              <w:t xml:space="preserve"> mediów</w:t>
            </w:r>
            <w:r>
              <w:rPr>
                <w:sz w:val="24"/>
                <w:szCs w:val="24"/>
              </w:rPr>
              <w:t>, Warszawa 2007.</w:t>
            </w:r>
          </w:p>
          <w:p w14:paraId="44899733" w14:textId="4CD4721C" w:rsidR="0095533C" w:rsidRDefault="0095533C" w:rsidP="00955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Kubiński P., </w:t>
            </w:r>
            <w:r w:rsidRPr="0095533C">
              <w:rPr>
                <w:i/>
                <w:sz w:val="24"/>
                <w:szCs w:val="24"/>
              </w:rPr>
              <w:t>Gry wideo. Zarys poetyki</w:t>
            </w:r>
            <w:r>
              <w:rPr>
                <w:sz w:val="24"/>
                <w:szCs w:val="24"/>
              </w:rPr>
              <w:t>, Kraków 2016.</w:t>
            </w:r>
          </w:p>
          <w:p w14:paraId="079892AC" w14:textId="77777777" w:rsidR="00505FE4" w:rsidRDefault="0095533C" w:rsidP="00F77DC4">
            <w:pPr>
              <w:rPr>
                <w:sz w:val="24"/>
                <w:szCs w:val="24"/>
              </w:rPr>
            </w:pPr>
            <w:proofErr w:type="spellStart"/>
            <w:r w:rsidRPr="0095533C">
              <w:rPr>
                <w:i/>
                <w:sz w:val="24"/>
                <w:szCs w:val="24"/>
              </w:rPr>
              <w:t>Narratologia</w:t>
            </w:r>
            <w:proofErr w:type="spellEnd"/>
            <w:r w:rsidRPr="0095533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95533C">
              <w:rPr>
                <w:i/>
                <w:sz w:val="24"/>
                <w:szCs w:val="24"/>
              </w:rPr>
              <w:t>transmedialna</w:t>
            </w:r>
            <w:proofErr w:type="spellEnd"/>
            <w:r w:rsidRPr="0095533C">
              <w:rPr>
                <w:i/>
                <w:sz w:val="24"/>
                <w:szCs w:val="24"/>
              </w:rPr>
              <w:t>. Teorie, praktyki, wyzwania</w:t>
            </w:r>
            <w:r>
              <w:rPr>
                <w:sz w:val="24"/>
                <w:szCs w:val="24"/>
              </w:rPr>
              <w:t xml:space="preserve">, red. K. Kaczmarczyk, Kraków 2017 (część 2 </w:t>
            </w:r>
            <w:r w:rsidRPr="0095533C">
              <w:rPr>
                <w:i/>
                <w:sz w:val="24"/>
                <w:szCs w:val="24"/>
              </w:rPr>
              <w:t>Interaktywność, gra, narracja</w:t>
            </w:r>
            <w:r>
              <w:rPr>
                <w:sz w:val="24"/>
                <w:szCs w:val="24"/>
              </w:rPr>
              <w:t>)</w:t>
            </w:r>
            <w:r w:rsidR="004647E9">
              <w:rPr>
                <w:sz w:val="24"/>
                <w:szCs w:val="24"/>
              </w:rPr>
              <w:t>.</w:t>
            </w:r>
          </w:p>
          <w:p w14:paraId="747C1E88" w14:textId="4300A77F" w:rsidR="004647E9" w:rsidRDefault="004647E9" w:rsidP="00F77DC4">
            <w:pPr>
              <w:rPr>
                <w:sz w:val="24"/>
                <w:szCs w:val="24"/>
              </w:rPr>
            </w:pPr>
            <w:r w:rsidRPr="004647E9">
              <w:rPr>
                <w:i/>
                <w:sz w:val="24"/>
                <w:szCs w:val="24"/>
              </w:rPr>
              <w:t xml:space="preserve">Wprowadzenie do </w:t>
            </w:r>
            <w:proofErr w:type="spellStart"/>
            <w:r w:rsidRPr="004647E9">
              <w:rPr>
                <w:i/>
                <w:sz w:val="24"/>
                <w:szCs w:val="24"/>
              </w:rPr>
              <w:t>groznawstwa</w:t>
            </w:r>
            <w:proofErr w:type="spellEnd"/>
            <w:r>
              <w:rPr>
                <w:sz w:val="24"/>
                <w:szCs w:val="24"/>
              </w:rPr>
              <w:t xml:space="preserve">, red. K. </w:t>
            </w:r>
            <w:proofErr w:type="spellStart"/>
            <w:r>
              <w:rPr>
                <w:sz w:val="24"/>
                <w:szCs w:val="24"/>
              </w:rPr>
              <w:t>Prajzner</w:t>
            </w:r>
            <w:proofErr w:type="spellEnd"/>
            <w:r>
              <w:rPr>
                <w:sz w:val="24"/>
                <w:szCs w:val="24"/>
              </w:rPr>
              <w:t>, Łódź 2019 (fragmenty).</w:t>
            </w:r>
          </w:p>
        </w:tc>
      </w:tr>
      <w:tr w:rsidR="00505FE4" w:rsidRPr="001E3B46" w14:paraId="4B16EEF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7375" w14:textId="033F7C65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304525" w14:textId="49725395" w:rsidR="001E3B46" w:rsidRDefault="001E3B46" w:rsidP="00F77DC4">
            <w:pPr>
              <w:ind w:left="72"/>
              <w:rPr>
                <w:sz w:val="24"/>
                <w:szCs w:val="24"/>
              </w:rPr>
            </w:pPr>
            <w:r w:rsidRPr="001E3B46">
              <w:rPr>
                <w:i/>
                <w:sz w:val="24"/>
                <w:szCs w:val="24"/>
              </w:rPr>
              <w:t>Gry fabularne. Kultura, praktyki, konteksty</w:t>
            </w:r>
            <w:r>
              <w:rPr>
                <w:sz w:val="24"/>
                <w:szCs w:val="24"/>
              </w:rPr>
              <w:t>, red. R. Dudziński, A. Wróblewska, Wrocław 2016.</w:t>
            </w:r>
          </w:p>
          <w:p w14:paraId="429BC574" w14:textId="65D974A2" w:rsidR="00505FE4" w:rsidRDefault="0095533C" w:rsidP="00F77DC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Kłosiński M., </w:t>
            </w:r>
            <w:r w:rsidRPr="0095533C">
              <w:rPr>
                <w:i/>
                <w:sz w:val="24"/>
                <w:szCs w:val="24"/>
              </w:rPr>
              <w:t>Hermeneutyka gier wideo. Interpretacja, immersja, utopia</w:t>
            </w:r>
            <w:r>
              <w:rPr>
                <w:sz w:val="24"/>
                <w:szCs w:val="24"/>
              </w:rPr>
              <w:t>, Warszawa 2018.</w:t>
            </w:r>
          </w:p>
          <w:p w14:paraId="4C69D234" w14:textId="77777777" w:rsidR="0095533C" w:rsidRDefault="0095533C" w:rsidP="00F77DC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Majkowski T. Z., </w:t>
            </w:r>
            <w:r w:rsidRPr="0095533C">
              <w:rPr>
                <w:i/>
                <w:sz w:val="24"/>
                <w:szCs w:val="24"/>
              </w:rPr>
              <w:t xml:space="preserve">Języki </w:t>
            </w:r>
            <w:proofErr w:type="spellStart"/>
            <w:r w:rsidRPr="0095533C">
              <w:rPr>
                <w:i/>
                <w:sz w:val="24"/>
                <w:szCs w:val="24"/>
              </w:rPr>
              <w:t>gropowieści</w:t>
            </w:r>
            <w:proofErr w:type="spellEnd"/>
            <w:r w:rsidRPr="0095533C">
              <w:rPr>
                <w:i/>
                <w:sz w:val="24"/>
                <w:szCs w:val="24"/>
              </w:rPr>
              <w:t>. Studia o różnojęzyczności gier cyfrowych</w:t>
            </w:r>
            <w:r>
              <w:rPr>
                <w:sz w:val="24"/>
                <w:szCs w:val="24"/>
              </w:rPr>
              <w:t>, Kraków 2019.</w:t>
            </w:r>
          </w:p>
          <w:p w14:paraId="7B504055" w14:textId="77777777" w:rsidR="000C4C82" w:rsidRDefault="000C4C82" w:rsidP="00F77DC4">
            <w:pPr>
              <w:ind w:left="7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Prajzner</w:t>
            </w:r>
            <w:proofErr w:type="spellEnd"/>
            <w:r>
              <w:rPr>
                <w:sz w:val="24"/>
                <w:szCs w:val="24"/>
              </w:rPr>
              <w:t xml:space="preserve"> K., </w:t>
            </w:r>
            <w:r w:rsidRPr="000C4C82">
              <w:rPr>
                <w:i/>
                <w:sz w:val="24"/>
                <w:szCs w:val="24"/>
              </w:rPr>
              <w:t>Tekst jako świat i gra. Modele narracyjności w kulturze współczesnej</w:t>
            </w:r>
            <w:r>
              <w:rPr>
                <w:sz w:val="24"/>
                <w:szCs w:val="24"/>
              </w:rPr>
              <w:t>, Łódź 2009.</w:t>
            </w:r>
          </w:p>
          <w:p w14:paraId="72CDB087" w14:textId="77777777" w:rsidR="000C4C82" w:rsidRDefault="000C4C82" w:rsidP="00F77DC4">
            <w:pPr>
              <w:ind w:left="72"/>
              <w:rPr>
                <w:sz w:val="24"/>
                <w:szCs w:val="24"/>
                <w:lang w:val="en-US"/>
              </w:rPr>
            </w:pPr>
            <w:r w:rsidRPr="000C4C82">
              <w:rPr>
                <w:sz w:val="24"/>
                <w:szCs w:val="24"/>
                <w:lang w:val="en-US"/>
              </w:rPr>
              <w:t>Ryan M.-L., Thon J</w:t>
            </w:r>
            <w:r>
              <w:rPr>
                <w:sz w:val="24"/>
                <w:szCs w:val="24"/>
                <w:lang w:val="en-US"/>
              </w:rPr>
              <w:t xml:space="preserve">.-N., </w:t>
            </w:r>
            <w:proofErr w:type="spellStart"/>
            <w:r w:rsidRPr="000C4C82">
              <w:rPr>
                <w:i/>
                <w:sz w:val="24"/>
                <w:szCs w:val="24"/>
                <w:lang w:val="en-US"/>
              </w:rPr>
              <w:t>Storyworlds</w:t>
            </w:r>
            <w:proofErr w:type="spellEnd"/>
            <w:r w:rsidRPr="000C4C82">
              <w:rPr>
                <w:i/>
                <w:sz w:val="24"/>
                <w:szCs w:val="24"/>
                <w:lang w:val="en-US"/>
              </w:rPr>
              <w:t xml:space="preserve"> Across Media. Toward a Media-</w:t>
            </w:r>
            <w:proofErr w:type="spellStart"/>
            <w:r w:rsidRPr="000C4C82">
              <w:rPr>
                <w:i/>
                <w:sz w:val="24"/>
                <w:szCs w:val="24"/>
                <w:lang w:val="en-US"/>
              </w:rPr>
              <w:t>Consious</w:t>
            </w:r>
            <w:proofErr w:type="spellEnd"/>
            <w:r w:rsidRPr="000C4C82">
              <w:rPr>
                <w:i/>
                <w:sz w:val="24"/>
                <w:szCs w:val="24"/>
                <w:lang w:val="en-US"/>
              </w:rPr>
              <w:t xml:space="preserve"> Narratology</w:t>
            </w:r>
            <w:r>
              <w:rPr>
                <w:sz w:val="24"/>
                <w:szCs w:val="24"/>
                <w:lang w:val="en-US"/>
              </w:rPr>
              <w:t>, Lincoln 2014.</w:t>
            </w:r>
          </w:p>
          <w:p w14:paraId="7652370D" w14:textId="5247ABB1" w:rsidR="001E3B46" w:rsidRPr="001E3B46" w:rsidRDefault="001E3B46" w:rsidP="00F77DC4">
            <w:pPr>
              <w:ind w:left="72"/>
              <w:rPr>
                <w:sz w:val="24"/>
                <w:szCs w:val="24"/>
              </w:rPr>
            </w:pPr>
            <w:r w:rsidRPr="001E3B46">
              <w:rPr>
                <w:sz w:val="24"/>
                <w:szCs w:val="24"/>
              </w:rPr>
              <w:t>Szeja J.,</w:t>
            </w:r>
            <w:r>
              <w:rPr>
                <w:sz w:val="24"/>
                <w:szCs w:val="24"/>
              </w:rPr>
              <w:t xml:space="preserve"> </w:t>
            </w:r>
            <w:r w:rsidRPr="001E3B46">
              <w:rPr>
                <w:i/>
                <w:sz w:val="24"/>
                <w:szCs w:val="24"/>
              </w:rPr>
              <w:t>Gry fabularne – nowe zjawisko kultury współczesnej</w:t>
            </w:r>
            <w:r>
              <w:rPr>
                <w:sz w:val="24"/>
                <w:szCs w:val="24"/>
              </w:rPr>
              <w:t>, Kraków 2004.</w:t>
            </w:r>
          </w:p>
        </w:tc>
      </w:tr>
      <w:tr w:rsidR="00505FE4" w14:paraId="0A4AD5F6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AD09" w14:textId="77777777" w:rsidR="00505FE4" w:rsidRDefault="00505FE4" w:rsidP="00F77DC4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93DDCA" w14:textId="77777777" w:rsidR="00505FE4" w:rsidRPr="00DE2B7D" w:rsidRDefault="001E3B46" w:rsidP="001E3B46">
            <w:pPr>
              <w:rPr>
                <w:sz w:val="24"/>
                <w:szCs w:val="24"/>
              </w:rPr>
            </w:pPr>
            <w:r w:rsidRPr="00DE2B7D">
              <w:rPr>
                <w:sz w:val="24"/>
                <w:szCs w:val="24"/>
              </w:rPr>
              <w:t xml:space="preserve">Krytyczna analiza tekstów teoretycznych </w:t>
            </w:r>
          </w:p>
          <w:p w14:paraId="41FD53B2" w14:textId="77777777" w:rsidR="001E3B46" w:rsidRPr="00DE2B7D" w:rsidRDefault="001E3B46" w:rsidP="001E3B46">
            <w:pPr>
              <w:rPr>
                <w:sz w:val="24"/>
                <w:szCs w:val="24"/>
              </w:rPr>
            </w:pPr>
            <w:r w:rsidRPr="00DE2B7D">
              <w:rPr>
                <w:sz w:val="24"/>
                <w:szCs w:val="24"/>
              </w:rPr>
              <w:t>Analiza i interpretacja przykładowych gier w oparciu o technikę studium przypadku</w:t>
            </w:r>
          </w:p>
          <w:p w14:paraId="652CFF4B" w14:textId="368DBD19" w:rsidR="00581704" w:rsidRDefault="00295235" w:rsidP="00614DB4">
            <w:pPr>
              <w:rPr>
                <w:sz w:val="24"/>
                <w:szCs w:val="24"/>
              </w:rPr>
            </w:pPr>
            <w:r w:rsidRPr="00DE2B7D">
              <w:rPr>
                <w:sz w:val="24"/>
                <w:szCs w:val="24"/>
              </w:rPr>
              <w:t>Prezentacja multimedialna</w:t>
            </w:r>
            <w:r w:rsidR="003646D4" w:rsidRPr="00DE2B7D">
              <w:rPr>
                <w:sz w:val="24"/>
                <w:szCs w:val="24"/>
              </w:rPr>
              <w:t xml:space="preserve"> i </w:t>
            </w:r>
            <w:proofErr w:type="spellStart"/>
            <w:r w:rsidR="003646D4" w:rsidRPr="00DE2B7D">
              <w:rPr>
                <w:sz w:val="24"/>
                <w:szCs w:val="24"/>
              </w:rPr>
              <w:t>frag</w:t>
            </w:r>
            <w:proofErr w:type="spellEnd"/>
            <w:r w:rsidR="003646D4" w:rsidRPr="00DE2B7D">
              <w:rPr>
                <w:sz w:val="24"/>
                <w:szCs w:val="24"/>
              </w:rPr>
              <w:t>. gier komputerowych</w:t>
            </w:r>
          </w:p>
        </w:tc>
      </w:tr>
      <w:tr w:rsidR="00505FE4" w14:paraId="1E0A998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3FEFF8D" w14:textId="75B082E5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89EC57A" w14:textId="1890D083" w:rsidR="00505FE4" w:rsidRDefault="00062841" w:rsidP="00F77DC4">
            <w:pPr>
              <w:ind w:left="72"/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 xml:space="preserve">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</w:tbl>
    <w:p w14:paraId="79060675" w14:textId="77777777" w:rsidR="00505FE4" w:rsidRPr="001368E8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14:paraId="7B93D626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7329E0D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1C4BC6" w14:textId="789952F1" w:rsidR="00505FE4" w:rsidRDefault="00505FE4" w:rsidP="00614D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</w:p>
        </w:tc>
      </w:tr>
      <w:tr w:rsidR="00505FE4" w14:paraId="079AF454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718B6D4F" w14:textId="14B06FB3" w:rsidR="00505FE4" w:rsidRPr="00DE2B7D" w:rsidRDefault="00614DB4" w:rsidP="00F77DC4">
            <w:pPr>
              <w:rPr>
                <w:sz w:val="22"/>
                <w:szCs w:val="22"/>
              </w:rPr>
            </w:pPr>
            <w:r w:rsidRPr="00DE2B7D">
              <w:rPr>
                <w:sz w:val="22"/>
                <w:szCs w:val="22"/>
              </w:rPr>
              <w:t xml:space="preserve">Przygotowanie i prezentacje </w:t>
            </w:r>
            <w:r w:rsidR="003646D4" w:rsidRPr="00DE2B7D">
              <w:rPr>
                <w:sz w:val="22"/>
                <w:szCs w:val="22"/>
              </w:rPr>
              <w:t>typów i sposobów prowadzenia narracji we wskazanych grach</w:t>
            </w:r>
            <w:r w:rsidR="00FA465F" w:rsidRPr="00DE2B7D">
              <w:rPr>
                <w:sz w:val="22"/>
                <w:szCs w:val="22"/>
              </w:rPr>
              <w:t xml:space="preserve"> – projekt zespołowy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0CED5322" w14:textId="3A790861" w:rsidR="00505FE4" w:rsidRPr="00DE2B7D" w:rsidRDefault="00DE2B7D" w:rsidP="00F77DC4">
            <w:pPr>
              <w:rPr>
                <w:sz w:val="22"/>
                <w:szCs w:val="22"/>
              </w:rPr>
            </w:pPr>
            <w:r w:rsidRPr="00DE2B7D">
              <w:rPr>
                <w:sz w:val="22"/>
                <w:szCs w:val="22"/>
              </w:rPr>
              <w:t>01-04</w:t>
            </w:r>
          </w:p>
        </w:tc>
      </w:tr>
      <w:tr w:rsidR="00505FE4" w14:paraId="609BDDCB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E9BFE19" w14:textId="1E677804" w:rsidR="00505FE4" w:rsidRPr="00DE2B7D" w:rsidRDefault="00614DB4" w:rsidP="00F77DC4">
            <w:pPr>
              <w:rPr>
                <w:sz w:val="22"/>
                <w:szCs w:val="22"/>
              </w:rPr>
            </w:pPr>
            <w:r w:rsidRPr="00DE2B7D">
              <w:rPr>
                <w:sz w:val="22"/>
                <w:szCs w:val="22"/>
              </w:rPr>
              <w:t>Praca w zespołach dyskusyjnych i osobiste odnoszenie się do analizowanych przykładów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6FFF24" w14:textId="66224790" w:rsidR="00505FE4" w:rsidRPr="00DE2B7D" w:rsidRDefault="00DE2B7D" w:rsidP="00F77DC4">
            <w:pPr>
              <w:rPr>
                <w:sz w:val="22"/>
                <w:szCs w:val="22"/>
              </w:rPr>
            </w:pPr>
            <w:r w:rsidRPr="00DE2B7D">
              <w:rPr>
                <w:sz w:val="22"/>
                <w:szCs w:val="22"/>
              </w:rPr>
              <w:t>01-04</w:t>
            </w:r>
          </w:p>
        </w:tc>
      </w:tr>
      <w:tr w:rsidR="00505FE4" w14:paraId="743CBFB2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5CF0743" w14:textId="77777777" w:rsidR="00505FE4" w:rsidRPr="003646D4" w:rsidRDefault="00505FE4" w:rsidP="00F77DC4">
            <w:pPr>
              <w:rPr>
                <w:rFonts w:ascii="Arial Narrow" w:hAnsi="Arial Narrow"/>
                <w:sz w:val="22"/>
                <w:szCs w:val="22"/>
              </w:rPr>
            </w:pPr>
            <w:r w:rsidRPr="003646D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C182DD0" w14:textId="77777777" w:rsidR="00614DB4" w:rsidRPr="00557D51" w:rsidRDefault="00614DB4" w:rsidP="00614DB4">
            <w:pPr>
              <w:rPr>
                <w:bCs/>
                <w:sz w:val="22"/>
                <w:szCs w:val="22"/>
              </w:rPr>
            </w:pPr>
            <w:r w:rsidRPr="00557D51">
              <w:rPr>
                <w:bCs/>
                <w:sz w:val="22"/>
                <w:szCs w:val="22"/>
              </w:rPr>
              <w:t xml:space="preserve">Zaliczenie </w:t>
            </w:r>
          </w:p>
          <w:p w14:paraId="76A26EA8" w14:textId="77777777" w:rsidR="00614DB4" w:rsidRPr="00DE2B7D" w:rsidRDefault="00614DB4" w:rsidP="00614DB4">
            <w:pPr>
              <w:rPr>
                <w:sz w:val="22"/>
                <w:szCs w:val="22"/>
              </w:rPr>
            </w:pPr>
            <w:r w:rsidRPr="00DE2B7D">
              <w:rPr>
                <w:sz w:val="22"/>
                <w:szCs w:val="22"/>
              </w:rPr>
              <w:lastRenderedPageBreak/>
              <w:t>Ocena końcowa składa się z następujących komponentów:</w:t>
            </w:r>
          </w:p>
          <w:p w14:paraId="507C2B07" w14:textId="77777777" w:rsidR="00614DB4" w:rsidRPr="00DE2B7D" w:rsidRDefault="00614DB4" w:rsidP="00614DB4">
            <w:pPr>
              <w:rPr>
                <w:sz w:val="22"/>
                <w:szCs w:val="22"/>
              </w:rPr>
            </w:pPr>
            <w:r w:rsidRPr="00DE2B7D">
              <w:rPr>
                <w:sz w:val="22"/>
                <w:szCs w:val="22"/>
              </w:rPr>
              <w:t>- praca w grupach i prezentacja efektów pracy,</w:t>
            </w:r>
          </w:p>
          <w:p w14:paraId="26D4674E" w14:textId="0B157FF4" w:rsidR="00FA465F" w:rsidRPr="00DE2B7D" w:rsidRDefault="00FA465F" w:rsidP="00614DB4">
            <w:pPr>
              <w:rPr>
                <w:sz w:val="22"/>
                <w:szCs w:val="22"/>
              </w:rPr>
            </w:pPr>
            <w:r w:rsidRPr="00DE2B7D">
              <w:rPr>
                <w:sz w:val="22"/>
                <w:szCs w:val="22"/>
              </w:rPr>
              <w:t>- projekt zespołowy – sposoby prowadzenia narracji w wybranych grach</w:t>
            </w:r>
          </w:p>
          <w:p w14:paraId="468B7918" w14:textId="77777777" w:rsidR="00614DB4" w:rsidRPr="00DE2B7D" w:rsidRDefault="00614DB4" w:rsidP="00614DB4">
            <w:pPr>
              <w:rPr>
                <w:sz w:val="22"/>
                <w:szCs w:val="22"/>
              </w:rPr>
            </w:pPr>
            <w:r w:rsidRPr="00DE2B7D">
              <w:rPr>
                <w:sz w:val="22"/>
                <w:szCs w:val="22"/>
              </w:rPr>
              <w:t>- dyskusja na ćwiczeniach</w:t>
            </w:r>
          </w:p>
          <w:p w14:paraId="6FB1677B" w14:textId="77777777" w:rsidR="00614DB4" w:rsidRPr="00DE2B7D" w:rsidRDefault="00614DB4" w:rsidP="00614DB4">
            <w:pPr>
              <w:rPr>
                <w:sz w:val="22"/>
                <w:szCs w:val="22"/>
              </w:rPr>
            </w:pPr>
          </w:p>
          <w:p w14:paraId="72564FB5" w14:textId="7B3E3B1A" w:rsidR="00614DB4" w:rsidRPr="00DE2B7D" w:rsidRDefault="00614DB4" w:rsidP="00F77DC4">
            <w:pPr>
              <w:rPr>
                <w:sz w:val="22"/>
                <w:szCs w:val="22"/>
              </w:rPr>
            </w:pPr>
            <w:r w:rsidRPr="00DE2B7D">
              <w:rPr>
                <w:sz w:val="22"/>
                <w:szCs w:val="22"/>
              </w:rPr>
              <w:t xml:space="preserve">Zaliczenie na podstawie indywidualnego opracowania (40%) i prezentacji wybranego zagadnienia (40%) oraz aktywności podczas </w:t>
            </w:r>
            <w:r w:rsidR="00FA465F" w:rsidRPr="00DE2B7D">
              <w:rPr>
                <w:sz w:val="22"/>
                <w:szCs w:val="22"/>
              </w:rPr>
              <w:t xml:space="preserve">zajęć, udział w </w:t>
            </w:r>
            <w:r w:rsidRPr="00DE2B7D">
              <w:rPr>
                <w:sz w:val="22"/>
                <w:szCs w:val="22"/>
              </w:rPr>
              <w:t>dyskusji (20%).</w:t>
            </w:r>
          </w:p>
        </w:tc>
      </w:tr>
    </w:tbl>
    <w:p w14:paraId="2665FF60" w14:textId="77777777" w:rsidR="00DE2B7D" w:rsidRPr="00614DB4" w:rsidRDefault="00DE2B7D" w:rsidP="00DE2B7D">
      <w:pPr>
        <w:rPr>
          <w:i/>
          <w:iCs/>
          <w:sz w:val="22"/>
          <w:szCs w:val="22"/>
        </w:rPr>
      </w:pPr>
      <w:r w:rsidRPr="001368E8">
        <w:rPr>
          <w:sz w:val="22"/>
          <w:szCs w:val="22"/>
        </w:rPr>
        <w:lastRenderedPageBreak/>
        <w:t xml:space="preserve">* </w:t>
      </w:r>
      <w:r w:rsidRPr="00614DB4">
        <w:rPr>
          <w:i/>
          <w:iCs/>
          <w:sz w:val="22"/>
          <w:szCs w:val="22"/>
        </w:rPr>
        <w:t>Literatura może być zmieniona po akceptacji Dyrektora Instytutu</w:t>
      </w:r>
    </w:p>
    <w:p w14:paraId="59931410" w14:textId="77777777" w:rsidR="00505FE4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14:paraId="1E07C18D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A758226" w14:textId="77777777" w:rsidR="00505FE4" w:rsidRDefault="00505FE4" w:rsidP="00F77DC4">
            <w:pPr>
              <w:jc w:val="center"/>
              <w:rPr>
                <w:b/>
              </w:rPr>
            </w:pPr>
          </w:p>
          <w:p w14:paraId="090EF1EE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1D63F055" w14:textId="77777777" w:rsidR="00505FE4" w:rsidRDefault="00505FE4" w:rsidP="00F77DC4">
            <w:pPr>
              <w:jc w:val="center"/>
              <w:rPr>
                <w:b/>
              </w:rPr>
            </w:pPr>
          </w:p>
        </w:tc>
      </w:tr>
      <w:tr w:rsidR="00505FE4" w14:paraId="6F478674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98FB71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49F2E0E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5AA3F3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505FE4" w14:paraId="5ADDCFEB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04CE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25A2" w14:textId="77777777" w:rsidR="00505FE4" w:rsidRDefault="00505FE4" w:rsidP="00F77DC4">
            <w:pPr>
              <w:jc w:val="center"/>
            </w:pPr>
            <w: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86AD" w14:textId="77777777" w:rsidR="00505FE4" w:rsidRDefault="00505FE4" w:rsidP="00F77DC4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BCE77FC" w14:textId="09EDFE98" w:rsidR="00505FE4" w:rsidRDefault="00505FE4" w:rsidP="00F77DC4">
            <w:pPr>
              <w:jc w:val="center"/>
              <w:rPr>
                <w:color w:val="FF0000"/>
              </w:rPr>
            </w:pPr>
            <w:r>
              <w:t>W tym udział w zajęciach przeprowadzanych z wykorzystaniem metod i</w:t>
            </w:r>
            <w:r w:rsidR="00A4490B">
              <w:t> </w:t>
            </w:r>
            <w:r>
              <w:t>technik kształcenia na odległość</w:t>
            </w:r>
          </w:p>
        </w:tc>
      </w:tr>
      <w:tr w:rsidR="00505FE4" w14:paraId="28CC7461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4E41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BF6" w14:textId="767D42D9" w:rsidR="00505FE4" w:rsidRDefault="00F64826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669E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62BBD4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38F14090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8833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FA00" w14:textId="3E7A7BAA" w:rsidR="00505FE4" w:rsidRDefault="00F64826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93F0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A9320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7A062492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9E1F" w14:textId="77777777" w:rsidR="00505FE4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BB85" w14:textId="6628129A" w:rsidR="00505FE4" w:rsidRDefault="00F64826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8FE5" w14:textId="33FCBBEB" w:rsidR="00505FE4" w:rsidRDefault="00F64826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F70E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483897FB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E521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1900" w14:textId="7B00EC10" w:rsidR="00505FE4" w:rsidRDefault="00F64826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F20F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561A36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312529BD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5685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FA18" w14:textId="056B2897" w:rsidR="00505FE4" w:rsidRDefault="00F64826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3306" w14:textId="07E5A7F1" w:rsidR="00505FE4" w:rsidRDefault="00F64826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EF51E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78854805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FAF1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F41A" w14:textId="6D6D1F64" w:rsidR="00505FE4" w:rsidRDefault="00F64826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495B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5D25F1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1B86C269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CDDF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A6C6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CDB4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E028B6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6EE5A0CB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E607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50A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82F7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BFF9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577082CA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75B1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0182" w14:textId="1C5B529E" w:rsidR="00505FE4" w:rsidRDefault="00F64826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BBF6" w14:textId="15FD4398" w:rsidR="00505FE4" w:rsidRDefault="00F64826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8376C7" w14:textId="77777777" w:rsidR="00505FE4" w:rsidRDefault="00505FE4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14:paraId="648AC6D3" w14:textId="77777777" w:rsidTr="00A4490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66FB4" w14:textId="77777777" w:rsidR="00505FE4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9080A95" w14:textId="242011CB" w:rsidR="00505FE4" w:rsidRDefault="00F64826" w:rsidP="00F77D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505FE4" w14:paraId="4A4F449F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E3D27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46CBB03" w14:textId="3016EEA8" w:rsidR="00505FE4" w:rsidRDefault="00F64826" w:rsidP="00F77D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05FE4" w14:paraId="3C49AEC5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85C21" w14:textId="5517A989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1C34C10" w14:textId="58407911" w:rsidR="00505FE4" w:rsidRDefault="00557D51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05FE4" w14:paraId="61C0CCC6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1C294CE" w14:textId="77777777" w:rsidR="00505FE4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50D3A07D" w14:textId="02DF7A7D" w:rsidR="00505FE4" w:rsidRPr="00F64826" w:rsidRDefault="00F64826" w:rsidP="00F77DC4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F64826">
              <w:rPr>
                <w:b/>
                <w:bCs/>
                <w:sz w:val="24"/>
                <w:szCs w:val="24"/>
              </w:rPr>
              <w:t>1,6</w:t>
            </w:r>
          </w:p>
        </w:tc>
      </w:tr>
    </w:tbl>
    <w:p w14:paraId="058A8F80" w14:textId="77777777" w:rsidR="00DB50E0" w:rsidRDefault="00DB50E0" w:rsidP="00505FE4"/>
    <w:sectPr w:rsidR="00DB50E0" w:rsidSect="00A4490B">
      <w:headerReference w:type="default" r:id="rId9"/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8C9B73" w14:textId="77777777" w:rsidR="00332281" w:rsidRDefault="00332281" w:rsidP="00505FE4">
      <w:r>
        <w:separator/>
      </w:r>
    </w:p>
  </w:endnote>
  <w:endnote w:type="continuationSeparator" w:id="0">
    <w:p w14:paraId="305D412C" w14:textId="77777777" w:rsidR="00332281" w:rsidRDefault="00332281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2221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4306A0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84D6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95235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572EBF89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712574" w14:textId="77777777" w:rsidR="00332281" w:rsidRDefault="00332281" w:rsidP="00505FE4">
      <w:r>
        <w:separator/>
      </w:r>
    </w:p>
  </w:footnote>
  <w:footnote w:type="continuationSeparator" w:id="0">
    <w:p w14:paraId="3F21E7CF" w14:textId="77777777" w:rsidR="00332281" w:rsidRDefault="00332281" w:rsidP="00505FE4">
      <w:r>
        <w:continuationSeparator/>
      </w:r>
    </w:p>
  </w:footnote>
  <w:footnote w:id="1">
    <w:p w14:paraId="265C9E58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5E7A88" w14:textId="062B4077" w:rsidR="00A4490B" w:rsidRPr="001C6863" w:rsidRDefault="00A4490B" w:rsidP="00A4490B">
    <w:pPr>
      <w:pStyle w:val="Nagwek"/>
      <w:jc w:val="right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FE4"/>
    <w:rsid w:val="00062841"/>
    <w:rsid w:val="00077928"/>
    <w:rsid w:val="000C420C"/>
    <w:rsid w:val="000C4C82"/>
    <w:rsid w:val="000D3FD6"/>
    <w:rsid w:val="001C4FC4"/>
    <w:rsid w:val="001E0797"/>
    <w:rsid w:val="001E3B46"/>
    <w:rsid w:val="00295235"/>
    <w:rsid w:val="002A7236"/>
    <w:rsid w:val="002D41A1"/>
    <w:rsid w:val="002F0432"/>
    <w:rsid w:val="00332281"/>
    <w:rsid w:val="003523CB"/>
    <w:rsid w:val="003646D4"/>
    <w:rsid w:val="003B2F5C"/>
    <w:rsid w:val="003B7084"/>
    <w:rsid w:val="003D7833"/>
    <w:rsid w:val="004647E9"/>
    <w:rsid w:val="00473B5D"/>
    <w:rsid w:val="00482A57"/>
    <w:rsid w:val="004C07F8"/>
    <w:rsid w:val="00505FE4"/>
    <w:rsid w:val="005121DF"/>
    <w:rsid w:val="00557D51"/>
    <w:rsid w:val="0057234A"/>
    <w:rsid w:val="00581704"/>
    <w:rsid w:val="00614DB4"/>
    <w:rsid w:val="006A73F8"/>
    <w:rsid w:val="007C5259"/>
    <w:rsid w:val="007D0690"/>
    <w:rsid w:val="00933E4F"/>
    <w:rsid w:val="0095533C"/>
    <w:rsid w:val="009C1BFB"/>
    <w:rsid w:val="00A4490B"/>
    <w:rsid w:val="00A668FB"/>
    <w:rsid w:val="00AC7981"/>
    <w:rsid w:val="00B60B86"/>
    <w:rsid w:val="00C11128"/>
    <w:rsid w:val="00C5070B"/>
    <w:rsid w:val="00C91899"/>
    <w:rsid w:val="00CA61BD"/>
    <w:rsid w:val="00CB1567"/>
    <w:rsid w:val="00CE2623"/>
    <w:rsid w:val="00D27D00"/>
    <w:rsid w:val="00D573B1"/>
    <w:rsid w:val="00DB50E0"/>
    <w:rsid w:val="00DE2B7D"/>
    <w:rsid w:val="00DE42CB"/>
    <w:rsid w:val="00F64826"/>
    <w:rsid w:val="00F974DE"/>
    <w:rsid w:val="00FA465F"/>
    <w:rsid w:val="00FE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CC1853"/>
  <w15:chartTrackingRefBased/>
  <w15:docId w15:val="{1D01160E-1445-4249-9909-2392940AB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character" w:customStyle="1" w:styleId="normaltextrun">
    <w:name w:val="normaltextrun"/>
    <w:basedOn w:val="Domylnaczcionkaakapitu"/>
    <w:rsid w:val="005817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5" ma:contentTypeDescription="Utwórz nowy dokument." ma:contentTypeScope="" ma:versionID="80aac4acbf9aa7790c2d00bfa0fdf4c2">
  <xsd:schema xmlns:xsd="http://www.w3.org/2001/XMLSchema" xmlns:xs="http://www.w3.org/2001/XMLSchema" xmlns:p="http://schemas.microsoft.com/office/2006/metadata/properties" xmlns:ns2="0b378f70-36a7-4996-b4cb-d612e2451f1a" xmlns:ns3="ec54d746-a89c-44b0-b8f8-3ffe12f99b85" targetNamespace="http://schemas.microsoft.com/office/2006/metadata/properties" ma:root="true" ma:fieldsID="08e988bb8662637757e8e9f39882de05" ns2:_="" ns3:_="">
    <xsd:import namespace="0b378f70-36a7-4996-b4cb-d612e2451f1a"/>
    <xsd:import namespace="ec54d746-a89c-44b0-b8f8-3ffe12f99b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54d746-a89c-44b0-b8f8-3ffe12f99b85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458CD7-256D-42DE-85EC-1B0D7C4861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52CC2D-A313-428F-A9B4-641524B321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ec54d746-a89c-44b0-b8f8-3ffe12f99b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F25E41-2124-4C0D-918C-E60FB438D3D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818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5716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Pawlowicz</dc:creator>
  <cp:keywords/>
  <dc:description/>
  <cp:lastModifiedBy>Teresa Kubryn</cp:lastModifiedBy>
  <cp:revision>5</cp:revision>
  <cp:lastPrinted>2023-12-05T12:20:00Z</cp:lastPrinted>
  <dcterms:created xsi:type="dcterms:W3CDTF">2024-06-14T09:29:00Z</dcterms:created>
  <dcterms:modified xsi:type="dcterms:W3CDTF">2024-06-16T21:36:00Z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